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</w:p>
    <w:p w:rsidR="00BA363C" w:rsidRPr="003C72A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2"/>
          <w:szCs w:val="24"/>
        </w:rPr>
        <w:t>II</w:t>
      </w: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I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CON</w:t>
      </w:r>
      <w:r>
        <w:rPr>
          <w:rFonts w:ascii="Arial" w:eastAsia="Arial" w:hAnsi="Arial" w:cs="Arial"/>
          <w:b/>
          <w:color w:val="000000"/>
          <w:sz w:val="22"/>
          <w:szCs w:val="24"/>
        </w:rPr>
        <w:t>FORMIDAD DEL CONSEJO ESCOLAR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PROGRAMA INCLU-YO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8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993"/>
        <w:gridCol w:w="2693"/>
        <w:gridCol w:w="1276"/>
        <w:gridCol w:w="2481"/>
      </w:tblGrid>
      <w:tr w:rsidR="00BA363C" w:rsidRPr="00B46390" w:rsidTr="00801EAD">
        <w:trPr>
          <w:trHeight w:val="368"/>
          <w:jc w:val="center"/>
        </w:trPr>
        <w:tc>
          <w:tcPr>
            <w:tcW w:w="2200" w:type="dxa"/>
            <w:gridSpan w:val="2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0" w:hanging="2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 xml:space="preserve">   Código</w:t>
            </w:r>
            <w:r w:rsidRPr="00B46390">
              <w:rPr>
                <w:rFonts w:ascii="Arial" w:hAnsi="Arial" w:cs="Arial"/>
                <w:spacing w:val="-2"/>
              </w:rPr>
              <w:t xml:space="preserve"> </w:t>
            </w:r>
            <w:r w:rsidRPr="00B46390">
              <w:rPr>
                <w:rFonts w:ascii="Arial" w:hAnsi="Arial" w:cs="Arial"/>
              </w:rPr>
              <w:t>del</w:t>
            </w:r>
            <w:r w:rsidRPr="00B46390">
              <w:rPr>
                <w:rFonts w:ascii="Arial" w:hAnsi="Arial" w:cs="Arial"/>
                <w:spacing w:val="-3"/>
              </w:rPr>
              <w:t xml:space="preserve"> </w:t>
            </w:r>
            <w:r w:rsidRPr="00B46390">
              <w:rPr>
                <w:rFonts w:ascii="Arial" w:hAnsi="Arial" w:cs="Arial"/>
              </w:rPr>
              <w:t>centro:</w:t>
            </w:r>
          </w:p>
        </w:tc>
        <w:tc>
          <w:tcPr>
            <w:tcW w:w="2693" w:type="dxa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Municipio:</w:t>
            </w:r>
          </w:p>
        </w:tc>
        <w:tc>
          <w:tcPr>
            <w:tcW w:w="2481" w:type="dxa"/>
            <w:shd w:val="clear" w:color="auto" w:fill="auto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A363C" w:rsidRPr="00B46390" w:rsidTr="00801EAD">
        <w:trPr>
          <w:trHeight w:val="367"/>
          <w:jc w:val="center"/>
        </w:trPr>
        <w:tc>
          <w:tcPr>
            <w:tcW w:w="1207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164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>Nombre:</w:t>
            </w:r>
          </w:p>
        </w:tc>
        <w:tc>
          <w:tcPr>
            <w:tcW w:w="7443" w:type="dxa"/>
            <w:gridSpan w:val="4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abajo firmantes, miembros del Consejo Escolar del centro educativo </w:t>
      </w:r>
      <w:r>
        <w:rPr>
          <w:rFonts w:ascii="Arial" w:hAnsi="Arial" w:cs="Arial"/>
          <w:sz w:val="22"/>
          <w:szCs w:val="22"/>
        </w:rPr>
        <w:t xml:space="preserve">referenciado, sostenido con fondos públicos, dependiente de la </w:t>
      </w:r>
      <w:r w:rsidRPr="006E28C3">
        <w:rPr>
          <w:rFonts w:ascii="Arial" w:hAnsi="Arial" w:cs="Arial"/>
          <w:sz w:val="22"/>
          <w:szCs w:val="22"/>
        </w:rPr>
        <w:t>Consejería de Educación</w:t>
      </w:r>
      <w:r>
        <w:rPr>
          <w:rFonts w:ascii="Arial" w:hAnsi="Arial" w:cs="Arial"/>
          <w:sz w:val="22"/>
          <w:szCs w:val="22"/>
        </w:rPr>
        <w:t xml:space="preserve"> y Formación Profesional </w:t>
      </w:r>
      <w:r w:rsidRPr="006E28C3">
        <w:rPr>
          <w:rFonts w:ascii="Arial" w:hAnsi="Arial" w:cs="Arial"/>
          <w:sz w:val="22"/>
          <w:szCs w:val="22"/>
        </w:rPr>
        <w:t>de la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Comunidad</w:t>
      </w:r>
      <w:r w:rsidRPr="006E28C3">
        <w:rPr>
          <w:rFonts w:ascii="Arial" w:hAnsi="Arial" w:cs="Arial"/>
          <w:spacing w:val="2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Autónoma</w:t>
      </w:r>
      <w:r w:rsidRPr="006E28C3">
        <w:rPr>
          <w:rFonts w:ascii="Arial" w:hAnsi="Arial" w:cs="Arial"/>
          <w:spacing w:val="3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Murcia,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EXPONEN </w:t>
      </w:r>
    </w:p>
    <w:p w:rsidR="00BA363C" w:rsidRPr="00935790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textDirection w:val="lrT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teniendo en cuenta los </w:t>
      </w:r>
      <w:r w:rsidRPr="006E28C3">
        <w:rPr>
          <w:rFonts w:ascii="Arial" w:hAnsi="Arial" w:cs="Arial"/>
          <w:sz w:val="22"/>
          <w:szCs w:val="22"/>
        </w:rPr>
        <w:t>aspectos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relacionados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con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el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Programa</w:t>
      </w:r>
      <w:r w:rsidRPr="00E92F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INCLU-YO para la promoción de la educación inclusiva conforme a lo establecido en la resolución del programa y a la vista de la firma del contrato-programa INCLU-YO entre la Dirección del centro y la Dirección General de Atención a la Diversidad, muestran su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CONFORMIDAD Y COMPROMISO </w:t>
      </w: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Desde las competencias atribuidas, para impulsar actuaciones que fomenten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procesos </w:t>
      </w:r>
      <w:r w:rsidRPr="00E26BB6">
        <w:rPr>
          <w:rFonts w:ascii="Arial" w:eastAsia="Arial" w:hAnsi="Arial" w:cs="Arial"/>
          <w:color w:val="000000"/>
          <w:sz w:val="22"/>
          <w:szCs w:val="22"/>
        </w:rPr>
        <w:t>transformadores y de innovación educativa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9629D4">
        <w:rPr>
          <w:rFonts w:ascii="Arial" w:eastAsia="Arial" w:hAnsi="Arial" w:cs="Arial"/>
          <w:color w:val="000000"/>
          <w:sz w:val="22"/>
          <w:szCs w:val="22"/>
        </w:rPr>
        <w:t>mejora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 w:rsidRPr="009629D4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Pr="009778CF">
        <w:rPr>
          <w:rFonts w:ascii="Arial" w:eastAsia="Arial" w:hAnsi="Arial" w:cs="Arial"/>
          <w:sz w:val="22"/>
          <w:szCs w:val="22"/>
        </w:rPr>
        <w:t>calidad de la educación con equidad y asegura</w:t>
      </w:r>
      <w:r>
        <w:rPr>
          <w:rFonts w:ascii="Arial" w:eastAsia="Arial" w:hAnsi="Arial" w:cs="Arial"/>
          <w:sz w:val="22"/>
          <w:szCs w:val="22"/>
        </w:rPr>
        <w:t xml:space="preserve">ndo </w:t>
      </w:r>
      <w:r w:rsidRPr="009778CF">
        <w:rPr>
          <w:rFonts w:ascii="Arial" w:eastAsia="Arial" w:hAnsi="Arial" w:cs="Arial"/>
          <w:sz w:val="22"/>
          <w:szCs w:val="22"/>
        </w:rPr>
        <w:t>el derecho a la educación de todo el alumnado</w:t>
      </w:r>
      <w:r>
        <w:rPr>
          <w:rFonts w:ascii="Arial" w:eastAsia="Arial" w:hAnsi="Arial" w:cs="Arial"/>
          <w:sz w:val="22"/>
          <w:szCs w:val="22"/>
        </w:rPr>
        <w:t xml:space="preserve"> del centro</w:t>
      </w:r>
      <w:r w:rsidRPr="009778CF">
        <w:rPr>
          <w:rFonts w:ascii="Arial" w:eastAsia="Arial" w:hAnsi="Arial" w:cs="Arial"/>
          <w:sz w:val="22"/>
          <w:szCs w:val="22"/>
        </w:rPr>
        <w:t>, eliminando</w:t>
      </w:r>
      <w:r>
        <w:rPr>
          <w:rFonts w:ascii="Arial" w:eastAsia="Arial" w:hAnsi="Arial" w:cs="Arial"/>
          <w:sz w:val="22"/>
          <w:szCs w:val="22"/>
        </w:rPr>
        <w:t xml:space="preserve"> o minimizando </w:t>
      </w:r>
      <w:r w:rsidRPr="009778CF">
        <w:rPr>
          <w:rFonts w:ascii="Arial" w:eastAsia="Arial" w:hAnsi="Arial" w:cs="Arial"/>
          <w:sz w:val="22"/>
          <w:szCs w:val="22"/>
        </w:rPr>
        <w:t>las barreras que puedan limitar su acceso, presencia, participación y aprendizaje.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4"/>
      </w:tblGrid>
      <w:tr w:rsidR="00BA363C" w:rsidRPr="00B660C7" w:rsidTr="00801EAD">
        <w:trPr>
          <w:jc w:val="center"/>
        </w:trPr>
        <w:tc>
          <w:tcPr>
            <w:tcW w:w="8645" w:type="dxa"/>
            <w:gridSpan w:val="4"/>
            <w:shd w:val="clear" w:color="auto" w:fill="DEEAF6" w:themeFill="accent1" w:themeFillTint="33"/>
          </w:tcPr>
          <w:p w:rsidR="00BA363C" w:rsidRPr="00B660C7" w:rsidRDefault="00BA363C" w:rsidP="00801EAD">
            <w:pPr>
              <w:pStyle w:val="Textoindependiente"/>
              <w:tabs>
                <w:tab w:val="left" w:pos="8505"/>
              </w:tabs>
              <w:spacing w:line="276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Mi</w:t>
            </w:r>
            <w:r w:rsidRPr="00B660C7">
              <w:rPr>
                <w:rFonts w:ascii="Arial" w:hAnsi="Arial" w:cs="Arial"/>
                <w:b/>
                <w:sz w:val="22"/>
              </w:rPr>
              <w:t>embros del C</w:t>
            </w:r>
            <w:r>
              <w:rPr>
                <w:rFonts w:ascii="Arial" w:hAnsi="Arial" w:cs="Arial"/>
                <w:b/>
                <w:sz w:val="22"/>
              </w:rPr>
              <w:t>onsejo Escolar</w:t>
            </w: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D737D" w:rsidRPr="001A1A50" w:rsidRDefault="00BA363C" w:rsidP="001A1A50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16"/>
          <w:szCs w:val="16"/>
        </w:rPr>
      </w:pPr>
      <w:r w:rsidRPr="00E00D86">
        <w:rPr>
          <w:rFonts w:ascii="Arial" w:hAnsi="Arial" w:cs="Arial"/>
          <w:sz w:val="16"/>
          <w:szCs w:val="16"/>
        </w:rPr>
        <w:t xml:space="preserve">(Añadir </w:t>
      </w:r>
      <w:r>
        <w:rPr>
          <w:rFonts w:ascii="Arial" w:hAnsi="Arial" w:cs="Arial"/>
          <w:sz w:val="16"/>
          <w:szCs w:val="16"/>
        </w:rPr>
        <w:t xml:space="preserve">cuantas </w:t>
      </w:r>
      <w:r w:rsidRPr="00E00D86">
        <w:rPr>
          <w:rFonts w:ascii="Arial" w:hAnsi="Arial" w:cs="Arial"/>
          <w:sz w:val="16"/>
          <w:szCs w:val="16"/>
        </w:rPr>
        <w:t xml:space="preserve">casillas </w:t>
      </w:r>
      <w:r>
        <w:rPr>
          <w:rFonts w:ascii="Arial" w:hAnsi="Arial" w:cs="Arial"/>
          <w:sz w:val="16"/>
          <w:szCs w:val="16"/>
        </w:rPr>
        <w:t>sean necesarias</w:t>
      </w:r>
      <w:r w:rsidRPr="00E00D86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sectPr w:rsidR="001D737D" w:rsidRPr="001A1A50" w:rsidSect="0044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1418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26" w:rsidRDefault="00B96A26" w:rsidP="00BA363C">
      <w:pPr>
        <w:spacing w:line="240" w:lineRule="auto"/>
        <w:ind w:left="0" w:hanging="2"/>
      </w:pPr>
      <w:r>
        <w:separator/>
      </w:r>
    </w:p>
  </w:endnote>
  <w:endnote w:type="continuationSeparator" w:id="0">
    <w:p w:rsidR="00B96A26" w:rsidRDefault="00B96A26" w:rsidP="00BA3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B96A26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B96A26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p w:rsidR="00554B91" w:rsidRPr="003A5595" w:rsidRDefault="00B96A26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-2120291153"/>
        <w:docPartObj>
          <w:docPartGallery w:val="Page Numbers (Bottom of Page)"/>
          <w:docPartUnique/>
        </w:docPartObj>
      </w:sdtPr>
      <w:sdtEndPr/>
      <w:sdtContent>
        <w:r w:rsidRPr="003A5595">
          <w:rPr>
            <w:rFonts w:ascii="Arial" w:hAnsi="Arial" w:cs="Arial"/>
            <w:noProof/>
            <w:sz w:val="22"/>
            <w:szCs w:val="22"/>
          </w:rPr>
          <w:fldChar w:fldCharType="begin"/>
        </w:r>
        <w:r w:rsidRPr="003A5595">
          <w:rPr>
            <w:rFonts w:ascii="Arial" w:hAnsi="Arial" w:cs="Arial"/>
            <w:noProof/>
            <w:sz w:val="22"/>
            <w:szCs w:val="22"/>
          </w:rPr>
          <w:instrText>PAGE   \* MERGEFORMAT</w:instrTex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A1A50">
          <w:rPr>
            <w:rFonts w:ascii="Arial" w:hAnsi="Arial" w:cs="Arial"/>
            <w:noProof/>
            <w:sz w:val="22"/>
            <w:szCs w:val="22"/>
          </w:rPr>
          <w:t>2</w: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554B91" w:rsidRDefault="00B96A2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4485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4B91" w:rsidRDefault="00B96A26" w:rsidP="006768BD">
        <w:pPr>
          <w:pStyle w:val="Piedepgina"/>
          <w:ind w:left="0" w:hanging="2"/>
          <w:jc w:val="right"/>
        </w:pPr>
      </w:p>
      <w:p w:rsidR="00554B91" w:rsidRPr="006768BD" w:rsidRDefault="00B96A26" w:rsidP="006768BD">
        <w:pPr>
          <w:pStyle w:val="Piedepgina"/>
          <w:ind w:left="0" w:hanging="2"/>
          <w:jc w:val="right"/>
          <w:rPr>
            <w:rFonts w:ascii="Arial" w:hAnsi="Arial" w:cs="Arial"/>
          </w:rPr>
        </w:pPr>
        <w:r w:rsidRPr="006768BD">
          <w:rPr>
            <w:rFonts w:ascii="Arial" w:hAnsi="Arial" w:cs="Arial"/>
          </w:rPr>
          <w:fldChar w:fldCharType="begin"/>
        </w:r>
        <w:r w:rsidRPr="006768BD">
          <w:rPr>
            <w:rFonts w:ascii="Arial" w:hAnsi="Arial" w:cs="Arial"/>
          </w:rPr>
          <w:instrText xml:space="preserve"> PAGE   \* MERGEFORMAT </w:instrText>
        </w:r>
        <w:r w:rsidRPr="006768BD">
          <w:rPr>
            <w:rFonts w:ascii="Arial" w:hAnsi="Arial" w:cs="Arial"/>
          </w:rPr>
          <w:fldChar w:fldCharType="separate"/>
        </w:r>
        <w:r w:rsidR="001A1A50">
          <w:rPr>
            <w:rFonts w:ascii="Arial" w:hAnsi="Arial" w:cs="Arial"/>
            <w:noProof/>
          </w:rPr>
          <w:t>1</w:t>
        </w:r>
        <w:r w:rsidRPr="006768BD">
          <w:rPr>
            <w:rFonts w:ascii="Arial" w:hAnsi="Arial" w:cs="Arial"/>
          </w:rPr>
          <w:fldChar w:fldCharType="end"/>
        </w:r>
      </w:p>
    </w:sdtContent>
  </w:sdt>
  <w:p w:rsidR="00554B91" w:rsidRDefault="00B96A26" w:rsidP="00967AA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26" w:rsidRDefault="00B96A26" w:rsidP="00BA363C">
      <w:pPr>
        <w:spacing w:line="240" w:lineRule="auto"/>
        <w:ind w:left="0" w:hanging="2"/>
      </w:pPr>
      <w:r>
        <w:separator/>
      </w:r>
    </w:p>
  </w:footnote>
  <w:footnote w:type="continuationSeparator" w:id="0">
    <w:p w:rsidR="00B96A26" w:rsidRDefault="00B96A26" w:rsidP="00BA3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B96A26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B96A26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823820" wp14:editId="1BAFD5FB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26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2336" behindDoc="0" locked="0" layoutInCell="1" allowOverlap="1" wp14:anchorId="43B0B40F" wp14:editId="6CF86DED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63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B91" w:rsidRDefault="00B96A26" w:rsidP="00AE5F6F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554B91" w:rsidRDefault="00B96A26" w:rsidP="00AE5F6F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y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Formación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Profesional</w:t>
                          </w:r>
                        </w:p>
                        <w:p w:rsidR="00554B91" w:rsidRDefault="00B96A26" w:rsidP="00967AA4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30.55pt;margin-top:-27.4pt;width:176.1pt;height:5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" filled="f" stroked="f">
              <v:textbox inset="2.53958mm,1.2694mm,2.53958mm,1.2694mm">
                <w:txbxContent>
                  <w:p w:rsidR="00554B91" w:rsidRDefault="00B96A26" w:rsidP="00AE5F6F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554B91" w:rsidRDefault="00B96A26" w:rsidP="00AE5F6F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y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Formación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Profesional</w:t>
                    </w:r>
                  </w:p>
                  <w:p w:rsidR="00554B91" w:rsidRDefault="00B96A26" w:rsidP="00967AA4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E0C12" wp14:editId="7741C276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B96A26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B96A26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B96A26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3C" w:rsidRDefault="00BA363C" w:rsidP="00BA3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6432" behindDoc="0" locked="0" layoutInCell="1" allowOverlap="1" wp14:anchorId="78EC3A76" wp14:editId="198BC14C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29" name="Imagen 29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7456" behindDoc="0" locked="0" layoutInCell="1" allowOverlap="1" wp14:anchorId="218340FA" wp14:editId="43606B6C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BA363C" w:rsidRDefault="00BA363C" w:rsidP="00BA363C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 y Formación Profesional</w:t>
                          </w:r>
                        </w:p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30.55pt;margin-top:-27.4pt;width:176.1pt;height:5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" filled="f" stroked="f">
              <v:textbox inset="2.53958mm,1.2694mm,2.53958mm,1.2694mm">
                <w:txbxContent>
                  <w:p w:rsidR="00BA363C" w:rsidRDefault="00BA363C" w:rsidP="00BA363C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BA363C" w:rsidRDefault="00BA363C" w:rsidP="00BA363C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 y Formación Profesional</w:t>
                    </w:r>
                  </w:p>
                  <w:p w:rsidR="00BA363C" w:rsidRDefault="00BA363C" w:rsidP="00BA363C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505D557" wp14:editId="2BD652E8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B96A26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7E8"/>
    <w:multiLevelType w:val="hybridMultilevel"/>
    <w:tmpl w:val="1F7AD57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1A1A50"/>
    <w:rsid w:val="009D2654"/>
    <w:rsid w:val="00B96A26"/>
    <w:rsid w:val="00BA363C"/>
    <w:rsid w:val="00BD1CE3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88F24-72AF-46BB-A0B2-A5324A9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3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A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BA363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BA363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A363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A363C"/>
    <w:rPr>
      <w:rFonts w:ascii="Times New Roman" w:eastAsia="Times New Roman" w:hAnsi="Times New Roman" w:cs="Times New Roman"/>
      <w:position w:val="-1"/>
      <w:sz w:val="24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BA363C"/>
    <w:pPr>
      <w:ind w:left="708"/>
    </w:pPr>
  </w:style>
  <w:style w:type="table" w:styleId="Tablaconcuadrcula">
    <w:name w:val="Table Grid"/>
    <w:basedOn w:val="Tablanormal"/>
    <w:uiPriority w:val="39"/>
    <w:rsid w:val="00BA3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363C"/>
    <w:pPr>
      <w:widowControl w:val="0"/>
      <w:suppressAutoHyphens w:val="0"/>
      <w:autoSpaceDE w:val="0"/>
      <w:autoSpaceDN w:val="0"/>
      <w:spacing w:line="240" w:lineRule="auto"/>
      <w:ind w:leftChars="0" w:left="4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 PEÑALVER, CARMEN MARIA</dc:creator>
  <cp:keywords/>
  <dc:description/>
  <cp:lastModifiedBy>FERRER PEÑALVER, CARMEN MARIA</cp:lastModifiedBy>
  <cp:revision>2</cp:revision>
  <dcterms:created xsi:type="dcterms:W3CDTF">2024-09-26T12:25:00Z</dcterms:created>
  <dcterms:modified xsi:type="dcterms:W3CDTF">2024-09-26T12:25:00Z</dcterms:modified>
</cp:coreProperties>
</file>